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2596A88">
      <w:pPr>
        <w:spacing w:after="160" w:line="278" w:lineRule="auto"/>
        <w:jc w:val="center"/>
        <w:rPr>
          <w:rFonts w:hint="eastAsia" w:ascii="仿宋" w:hAnsi="仿宋" w:eastAsia="仿宋"/>
          <w:b/>
          <w:bCs/>
          <w:sz w:val="32"/>
          <w:szCs w:val="32"/>
        </w:rPr>
      </w:pPr>
      <w:bookmarkStart w:id="0" w:name="_GoBack"/>
      <w:r>
        <w:rPr>
          <w:rFonts w:hint="eastAsia" w:ascii="仿宋" w:hAnsi="仿宋" w:eastAsia="仿宋"/>
          <w:b/>
          <w:bCs/>
          <w:sz w:val="32"/>
          <w:szCs w:val="32"/>
        </w:rPr>
        <w:t>首届（2026）AIGC与可视化创作大赛参评优秀组织单位报名表</w:t>
      </w:r>
    </w:p>
    <w:bookmarkEnd w:id="0"/>
    <w:p w14:paraId="5BF9CA3C">
      <w:pPr>
        <w:spacing w:after="160" w:line="278" w:lineRule="auto"/>
        <w:jc w:val="center"/>
        <w:rPr>
          <w:rFonts w:hint="default" w:ascii="仿宋" w:hAnsi="仿宋" w:eastAsia="仿宋"/>
          <w:b w:val="0"/>
          <w:bCs w:val="0"/>
          <w:sz w:val="24"/>
          <w:szCs w:val="24"/>
          <w:lang w:val="en-US"/>
        </w:rPr>
      </w:pPr>
      <w:r>
        <w:rPr>
          <w:rFonts w:hint="eastAsia" w:ascii="仿宋_GB2312" w:eastAsia="仿宋_GB2312"/>
          <w:b w:val="0"/>
          <w:bCs w:val="0"/>
          <w:sz w:val="24"/>
          <w:szCs w:val="24"/>
          <w:lang w:val="en-US" w:eastAsia="zh-CN"/>
        </w:rPr>
        <w:t>单位类别（请勾选）：</w:t>
      </w:r>
      <w:r>
        <w:rPr>
          <w:rFonts w:hint="eastAsia" w:ascii="仿宋_GB2312" w:eastAsia="仿宋_GB2312"/>
          <w:b w:val="0"/>
          <w:bCs w:val="0"/>
          <w:sz w:val="24"/>
          <w:szCs w:val="24"/>
          <w:lang w:val="en-US" w:eastAsia="zh-CN"/>
        </w:rPr>
        <w:sym w:font="Wingdings 2" w:char="00A3"/>
      </w:r>
      <w:r>
        <w:rPr>
          <w:rFonts w:hint="eastAsia" w:ascii="仿宋_GB2312" w:eastAsia="仿宋_GB2312"/>
          <w:b w:val="0"/>
          <w:bCs w:val="0"/>
          <w:sz w:val="24"/>
          <w:szCs w:val="24"/>
          <w:lang w:val="en-US" w:eastAsia="zh-CN"/>
        </w:rPr>
        <w:t xml:space="preserve">传媒 </w:t>
      </w:r>
      <w:r>
        <w:rPr>
          <w:rFonts w:hint="eastAsia" w:ascii="仿宋_GB2312" w:eastAsia="仿宋_GB2312"/>
          <w:b w:val="0"/>
          <w:bCs w:val="0"/>
          <w:sz w:val="24"/>
          <w:szCs w:val="24"/>
          <w:lang w:val="en-US" w:eastAsia="zh-CN"/>
        </w:rPr>
        <w:sym w:font="Wingdings 2" w:char="00A3"/>
      </w:r>
      <w:r>
        <w:rPr>
          <w:rFonts w:hint="eastAsia" w:ascii="仿宋_GB2312" w:eastAsia="仿宋_GB2312"/>
          <w:b w:val="0"/>
          <w:bCs w:val="0"/>
          <w:sz w:val="24"/>
          <w:szCs w:val="24"/>
          <w:lang w:val="en-US" w:eastAsia="zh-CN"/>
        </w:rPr>
        <w:t xml:space="preserve">院校 </w:t>
      </w:r>
      <w:r>
        <w:rPr>
          <w:rFonts w:hint="eastAsia" w:ascii="仿宋_GB2312" w:eastAsia="仿宋_GB2312"/>
          <w:b w:val="0"/>
          <w:bCs w:val="0"/>
          <w:sz w:val="24"/>
          <w:szCs w:val="24"/>
          <w:lang w:val="en-US" w:eastAsia="zh-CN"/>
        </w:rPr>
        <w:sym w:font="Wingdings 2" w:char="00A3"/>
      </w:r>
      <w:r>
        <w:rPr>
          <w:rFonts w:hint="eastAsia" w:ascii="仿宋_GB2312" w:eastAsia="仿宋_GB2312"/>
          <w:b w:val="0"/>
          <w:bCs w:val="0"/>
          <w:sz w:val="24"/>
          <w:szCs w:val="24"/>
          <w:lang w:val="en-US" w:eastAsia="zh-CN"/>
        </w:rPr>
        <w:t>社会机构    编号</w:t>
      </w:r>
      <w:r>
        <w:rPr>
          <w:rFonts w:hint="eastAsia" w:ascii="仿宋_GB2312" w:eastAsia="仿宋_GB2312"/>
          <w:b w:val="0"/>
          <w:bCs w:val="0"/>
          <w:color w:val="FF0000"/>
          <w:sz w:val="15"/>
          <w:szCs w:val="15"/>
          <w:lang w:val="en-US" w:eastAsia="zh-CN"/>
        </w:rPr>
        <w:t>【由主办方填写】</w:t>
      </w:r>
      <w:r>
        <w:rPr>
          <w:rFonts w:hint="eastAsia" w:ascii="仿宋_GB2312" w:eastAsia="仿宋_GB2312"/>
          <w:b w:val="0"/>
          <w:bCs w:val="0"/>
          <w:sz w:val="24"/>
          <w:szCs w:val="24"/>
          <w:lang w:val="en-US" w:eastAsia="zh-CN"/>
        </w:rPr>
        <w:t>：</w:t>
      </w:r>
    </w:p>
    <w:tbl>
      <w:tblPr>
        <w:tblStyle w:val="4"/>
        <w:tblpPr w:leftFromText="180" w:rightFromText="180" w:vertAnchor="text" w:horzAnchor="page" w:tblpX="1429" w:tblpY="310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90"/>
        <w:gridCol w:w="3773"/>
        <w:gridCol w:w="616"/>
        <w:gridCol w:w="776"/>
        <w:gridCol w:w="505"/>
        <w:gridCol w:w="2205"/>
      </w:tblGrid>
      <w:tr w14:paraId="0D1D2B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</w:trPr>
        <w:tc>
          <w:tcPr>
            <w:tcW w:w="1290" w:type="dxa"/>
            <w:vAlign w:val="center"/>
          </w:tcPr>
          <w:p w14:paraId="24F1F3ED">
            <w:pPr>
              <w:jc w:val="center"/>
              <w:rPr>
                <w:rFonts w:hint="default" w:ascii="仿宋_GB2312" w:eastAsia="仿宋_GB2312"/>
                <w:b/>
                <w:bCs/>
                <w:sz w:val="24"/>
                <w:szCs w:val="24"/>
                <w:lang w:val="en-US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szCs w:val="24"/>
                <w:lang w:val="en-US" w:eastAsia="zh-CN"/>
              </w:rPr>
              <w:t>单位名称</w:t>
            </w:r>
          </w:p>
        </w:tc>
        <w:tc>
          <w:tcPr>
            <w:tcW w:w="4389" w:type="dxa"/>
            <w:gridSpan w:val="2"/>
            <w:vAlign w:val="center"/>
          </w:tcPr>
          <w:p w14:paraId="2CB122BB">
            <w:pPr>
              <w:rPr>
                <w:rFonts w:ascii="仿宋_GB2312" w:eastAsia="仿宋_GB2312"/>
                <w:sz w:val="24"/>
                <w:szCs w:val="24"/>
                <w:lang w:eastAsia="en-US"/>
              </w:rPr>
            </w:pPr>
          </w:p>
        </w:tc>
        <w:tc>
          <w:tcPr>
            <w:tcW w:w="1281" w:type="dxa"/>
            <w:gridSpan w:val="2"/>
            <w:vAlign w:val="center"/>
          </w:tcPr>
          <w:p w14:paraId="4FFD36BA">
            <w:pPr>
              <w:rPr>
                <w:rFonts w:hint="default" w:ascii="仿宋_GB2312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szCs w:val="24"/>
                <w:lang w:val="en-US" w:eastAsia="zh-CN"/>
              </w:rPr>
              <w:t>法人代表</w:t>
            </w:r>
          </w:p>
        </w:tc>
        <w:tc>
          <w:tcPr>
            <w:tcW w:w="2205" w:type="dxa"/>
            <w:vAlign w:val="center"/>
          </w:tcPr>
          <w:p w14:paraId="392B1DFA">
            <w:pPr>
              <w:rPr>
                <w:rFonts w:ascii="仿宋_GB2312" w:eastAsia="仿宋_GB2312"/>
                <w:sz w:val="24"/>
                <w:szCs w:val="24"/>
                <w:lang w:eastAsia="en-US"/>
              </w:rPr>
            </w:pPr>
          </w:p>
        </w:tc>
      </w:tr>
      <w:tr w14:paraId="204C51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</w:trPr>
        <w:tc>
          <w:tcPr>
            <w:tcW w:w="1290" w:type="dxa"/>
            <w:vAlign w:val="center"/>
          </w:tcPr>
          <w:p w14:paraId="43DF9BC3">
            <w:pPr>
              <w:jc w:val="center"/>
              <w:rPr>
                <w:rFonts w:hint="eastAsia" w:ascii="仿宋_GB2312" w:eastAsia="仿宋_GB2312"/>
                <w:b/>
                <w:bCs/>
                <w:sz w:val="24"/>
                <w:szCs w:val="24"/>
                <w:lang w:val="en-US" w:eastAsia="en-US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szCs w:val="24"/>
                <w:lang w:val="en-US" w:eastAsia="en-US"/>
              </w:rPr>
              <w:t>联系人</w:t>
            </w:r>
          </w:p>
          <w:p w14:paraId="2555A68D">
            <w:pPr>
              <w:jc w:val="center"/>
              <w:rPr>
                <w:rFonts w:hint="eastAsia" w:ascii="仿宋_GB2312" w:eastAsia="仿宋_GB2312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szCs w:val="24"/>
                <w:lang w:val="en-US" w:eastAsia="zh-CN"/>
              </w:rPr>
              <w:t>姓名</w:t>
            </w:r>
          </w:p>
        </w:tc>
        <w:tc>
          <w:tcPr>
            <w:tcW w:w="3773" w:type="dxa"/>
            <w:vAlign w:val="center"/>
          </w:tcPr>
          <w:p w14:paraId="69ADBEE9">
            <w:pPr>
              <w:rPr>
                <w:rFonts w:hint="eastAsia" w:ascii="仿宋_GB2312" w:eastAsia="仿宋_GB2312"/>
                <w:b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1392" w:type="dxa"/>
            <w:gridSpan w:val="2"/>
            <w:vAlign w:val="center"/>
          </w:tcPr>
          <w:p w14:paraId="2C5174F9">
            <w:pPr>
              <w:jc w:val="center"/>
              <w:rPr>
                <w:rFonts w:hint="default" w:ascii="仿宋_GB2312" w:eastAsia="仿宋_GB2312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szCs w:val="24"/>
                <w:lang w:val="en-US" w:eastAsia="zh-CN"/>
              </w:rPr>
              <w:t>手机/微信</w:t>
            </w:r>
          </w:p>
        </w:tc>
        <w:tc>
          <w:tcPr>
            <w:tcW w:w="2710" w:type="dxa"/>
            <w:gridSpan w:val="2"/>
            <w:vAlign w:val="center"/>
          </w:tcPr>
          <w:p w14:paraId="318213E5">
            <w:pPr>
              <w:rPr>
                <w:rFonts w:hint="eastAsia" w:ascii="仿宋_GB2312" w:eastAsia="仿宋_GB2312"/>
                <w:b/>
                <w:bCs/>
                <w:sz w:val="24"/>
                <w:szCs w:val="24"/>
                <w:lang w:val="en-US" w:eastAsia="zh-CN"/>
              </w:rPr>
            </w:pPr>
          </w:p>
        </w:tc>
      </w:tr>
      <w:tr w14:paraId="4A6885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2" w:hRule="atLeast"/>
        </w:trPr>
        <w:tc>
          <w:tcPr>
            <w:tcW w:w="1290" w:type="dxa"/>
            <w:vAlign w:val="center"/>
          </w:tcPr>
          <w:p w14:paraId="2676210C">
            <w:pPr>
              <w:jc w:val="center"/>
              <w:rPr>
                <w:rFonts w:hint="default" w:ascii="仿宋_GB2312" w:eastAsia="仿宋_GB2312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szCs w:val="24"/>
                <w:lang w:val="en-US" w:eastAsia="zh-CN"/>
              </w:rPr>
              <w:t>单位简介</w:t>
            </w:r>
          </w:p>
        </w:tc>
        <w:tc>
          <w:tcPr>
            <w:tcW w:w="7875" w:type="dxa"/>
            <w:gridSpan w:val="5"/>
            <w:vAlign w:val="top"/>
          </w:tcPr>
          <w:p w14:paraId="367F26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60" w:line="360" w:lineRule="auto"/>
              <w:jc w:val="left"/>
              <w:textAlignment w:val="auto"/>
              <w:rPr>
                <w:rFonts w:hint="eastAsia" w:ascii="仿宋" w:hAnsi="仿宋" w:eastAsia="仿宋" w:cs="仿宋"/>
                <w:spacing w:val="15"/>
                <w:kern w:val="0"/>
                <w:sz w:val="21"/>
                <w:szCs w:val="21"/>
                <w:lang w:val="en-US" w:eastAsia="zh-CN"/>
                <w14:ligatures w14:val="none"/>
              </w:rPr>
            </w:pPr>
            <w:r>
              <w:rPr>
                <w:rFonts w:hint="eastAsia" w:ascii="仿宋_GB2312" w:hAnsi="Wingdings 2" w:eastAsia="仿宋_GB2312"/>
                <w:color w:val="FF0000"/>
                <w:sz w:val="18"/>
                <w:szCs w:val="18"/>
                <w:lang w:val="en-US" w:eastAsia="en-US"/>
              </w:rPr>
              <w:t>（</w:t>
            </w:r>
            <w:r>
              <w:rPr>
                <w:rFonts w:hint="eastAsia" w:ascii="仿宋_GB2312" w:hAnsi="Wingdings 2" w:eastAsia="仿宋_GB2312"/>
                <w:color w:val="FF0000"/>
                <w:sz w:val="18"/>
                <w:szCs w:val="18"/>
                <w:lang w:val="en-US" w:eastAsia="zh-CN"/>
              </w:rPr>
              <w:t>不超过5</w:t>
            </w:r>
            <w:r>
              <w:rPr>
                <w:rFonts w:hint="eastAsia" w:ascii="仿宋_GB2312" w:hAnsi="Wingdings 2" w:eastAsia="仿宋_GB2312"/>
                <w:color w:val="FF0000"/>
                <w:sz w:val="18"/>
                <w:szCs w:val="18"/>
                <w:lang w:val="en-US" w:eastAsia="en-US"/>
              </w:rPr>
              <w:t>00字）</w:t>
            </w:r>
          </w:p>
        </w:tc>
      </w:tr>
      <w:tr w14:paraId="1FB9AC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51" w:hRule="atLeast"/>
        </w:trPr>
        <w:tc>
          <w:tcPr>
            <w:tcW w:w="1290" w:type="dxa"/>
            <w:vAlign w:val="center"/>
          </w:tcPr>
          <w:p w14:paraId="3C2BBF0A">
            <w:pPr>
              <w:jc w:val="center"/>
              <w:rPr>
                <w:rFonts w:hint="default" w:ascii="仿宋_GB2312" w:eastAsia="仿宋_GB2312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szCs w:val="24"/>
                <w:lang w:val="en-US" w:eastAsia="zh-CN"/>
              </w:rPr>
              <w:t>大赛组织团队成员</w:t>
            </w:r>
          </w:p>
        </w:tc>
        <w:tc>
          <w:tcPr>
            <w:tcW w:w="7875" w:type="dxa"/>
            <w:gridSpan w:val="5"/>
            <w:vAlign w:val="top"/>
          </w:tcPr>
          <w:p w14:paraId="510D60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60" w:line="360" w:lineRule="auto"/>
              <w:jc w:val="left"/>
              <w:textAlignment w:val="auto"/>
              <w:rPr>
                <w:rFonts w:hint="eastAsia" w:ascii="仿宋" w:hAnsi="仿宋" w:eastAsia="仿宋" w:cs="仿宋"/>
                <w:color w:val="FF0000"/>
                <w:spacing w:val="15"/>
                <w:kern w:val="0"/>
                <w:sz w:val="21"/>
                <w:szCs w:val="21"/>
                <w:lang w:val="en-US" w:eastAsia="en-US"/>
                <w14:ligatures w14:val="none"/>
              </w:rPr>
            </w:pPr>
            <w:r>
              <w:rPr>
                <w:rFonts w:hint="eastAsia" w:ascii="仿宋" w:hAnsi="仿宋" w:eastAsia="仿宋" w:cs="仿宋"/>
                <w:color w:val="FF0000"/>
                <w:spacing w:val="15"/>
                <w:kern w:val="0"/>
                <w:sz w:val="21"/>
                <w:szCs w:val="21"/>
                <w:lang w:val="en-US" w:eastAsia="zh-CN"/>
                <w14:ligatures w14:val="none"/>
              </w:rPr>
              <w:t>（由组织单位根据实际情况确定，参与人员原则上不超过10位）</w:t>
            </w:r>
          </w:p>
        </w:tc>
      </w:tr>
      <w:tr w14:paraId="7A5767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6" w:hRule="atLeast"/>
        </w:trPr>
        <w:tc>
          <w:tcPr>
            <w:tcW w:w="1290" w:type="dxa"/>
            <w:shd w:val="clear" w:color="auto" w:fill="auto"/>
            <w:vAlign w:val="center"/>
          </w:tcPr>
          <w:p w14:paraId="7AE0FCE2">
            <w:pPr>
              <w:jc w:val="center"/>
              <w:rPr>
                <w:rFonts w:hint="eastAsia" w:ascii="仿宋_GB2312" w:hAnsi="Calibri" w:eastAsia="仿宋_GB2312" w:cs="Times New Roman"/>
                <w:b/>
                <w:bCs/>
                <w:kern w:val="0"/>
                <w:sz w:val="24"/>
                <w:szCs w:val="24"/>
                <w:lang w:val="en-US" w:eastAsia="zh-CN" w:bidi="ar-SA"/>
                <w14:ligatures w14:val="none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szCs w:val="24"/>
                <w:lang w:val="en-US" w:eastAsia="zh-CN"/>
              </w:rPr>
              <w:t>对大赛的贡献情况</w:t>
            </w:r>
          </w:p>
        </w:tc>
        <w:tc>
          <w:tcPr>
            <w:tcW w:w="7875" w:type="dxa"/>
            <w:gridSpan w:val="5"/>
            <w:shd w:val="clear" w:color="auto" w:fill="auto"/>
            <w:vAlign w:val="top"/>
          </w:tcPr>
          <w:p w14:paraId="3E6592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60" w:line="360" w:lineRule="auto"/>
              <w:jc w:val="left"/>
              <w:textAlignment w:val="auto"/>
              <w:rPr>
                <w:rFonts w:hint="eastAsia" w:ascii="仿宋" w:hAnsi="仿宋" w:eastAsia="仿宋" w:cs="仿宋"/>
                <w:color w:val="FF0000"/>
                <w:spacing w:val="15"/>
                <w:kern w:val="0"/>
                <w:sz w:val="21"/>
                <w:szCs w:val="21"/>
                <w:lang w:val="en-US" w:eastAsia="zh-CN" w:bidi="ar-SA"/>
                <w14:ligatures w14:val="none"/>
              </w:rPr>
            </w:pPr>
            <w:r>
              <w:rPr>
                <w:rFonts w:hint="eastAsia" w:ascii="仿宋" w:hAnsi="仿宋" w:eastAsia="仿宋" w:cs="仿宋"/>
                <w:color w:val="FF0000"/>
                <w:spacing w:val="15"/>
                <w:kern w:val="0"/>
                <w:sz w:val="21"/>
                <w:szCs w:val="21"/>
                <w:lang w:val="en-US" w:eastAsia="zh-CN"/>
                <w14:ligatures w14:val="none"/>
              </w:rPr>
              <w:t>（</w:t>
            </w:r>
            <w:r>
              <w:rPr>
                <w:rFonts w:hint="eastAsia" w:ascii="仿宋_GB2312" w:hAnsi="Wingdings 2" w:eastAsia="仿宋_GB2312"/>
                <w:color w:val="FF0000"/>
                <w:sz w:val="18"/>
                <w:szCs w:val="18"/>
                <w:lang w:val="en-US" w:eastAsia="zh-CN"/>
              </w:rPr>
              <w:t>不超过10</w:t>
            </w:r>
            <w:r>
              <w:rPr>
                <w:rFonts w:hint="eastAsia" w:ascii="仿宋_GB2312" w:hAnsi="Wingdings 2" w:eastAsia="仿宋_GB2312"/>
                <w:color w:val="FF0000"/>
                <w:sz w:val="18"/>
                <w:szCs w:val="18"/>
                <w:lang w:val="en-US" w:eastAsia="en-US"/>
              </w:rPr>
              <w:t>00字</w:t>
            </w:r>
            <w:r>
              <w:rPr>
                <w:rFonts w:hint="eastAsia" w:ascii="仿宋_GB2312" w:hAnsi="Wingdings 2" w:eastAsia="仿宋_GB2312"/>
                <w:color w:val="FF0000"/>
                <w:sz w:val="18"/>
                <w:szCs w:val="18"/>
                <w:lang w:val="en-US" w:eastAsia="zh-CN"/>
              </w:rPr>
              <w:t>，</w:t>
            </w:r>
            <w:r>
              <w:rPr>
                <w:rFonts w:hint="eastAsia" w:ascii="仿宋" w:hAnsi="仿宋" w:eastAsia="仿宋" w:cs="仿宋"/>
                <w:color w:val="FF0000"/>
                <w:spacing w:val="15"/>
                <w:kern w:val="0"/>
                <w:sz w:val="21"/>
                <w:szCs w:val="21"/>
                <w:lang w:val="en-US" w:eastAsia="zh-CN"/>
                <w14:ligatures w14:val="none"/>
              </w:rPr>
              <w:t>请填写本单位</w:t>
            </w:r>
            <w:r>
              <w:rPr>
                <w:rFonts w:hint="eastAsia" w:ascii="仿宋" w:hAnsi="仿宋" w:eastAsia="仿宋" w:cs="仿宋"/>
                <w:color w:val="FF0000"/>
                <w:spacing w:val="15"/>
                <w:kern w:val="0"/>
                <w:sz w:val="21"/>
                <w:szCs w:val="21"/>
                <w14:ligatures w14:val="none"/>
              </w:rPr>
              <w:t>协助主办方</w:t>
            </w:r>
            <w:r>
              <w:rPr>
                <w:rFonts w:hint="eastAsia" w:ascii="仿宋" w:hAnsi="仿宋" w:eastAsia="仿宋" w:cs="仿宋"/>
                <w:color w:val="FF0000"/>
                <w:spacing w:val="15"/>
                <w:kern w:val="0"/>
                <w:sz w:val="21"/>
                <w:szCs w:val="21"/>
                <w:lang w:val="en-US" w:eastAsia="zh-CN"/>
                <w14:ligatures w14:val="none"/>
              </w:rPr>
              <w:t>组织</w:t>
            </w:r>
            <w:r>
              <w:rPr>
                <w:rFonts w:hint="eastAsia" w:ascii="仿宋" w:hAnsi="仿宋" w:eastAsia="仿宋" w:cs="仿宋"/>
                <w:color w:val="FF0000"/>
                <w:spacing w:val="15"/>
                <w:kern w:val="0"/>
                <w:sz w:val="21"/>
                <w:szCs w:val="21"/>
                <w14:ligatures w14:val="none"/>
              </w:rPr>
              <w:t>参赛</w:t>
            </w:r>
            <w:r>
              <w:rPr>
                <w:rFonts w:hint="eastAsia" w:ascii="仿宋" w:hAnsi="仿宋" w:eastAsia="仿宋" w:cs="仿宋"/>
                <w:color w:val="FF0000"/>
                <w:spacing w:val="15"/>
                <w:kern w:val="0"/>
                <w:sz w:val="21"/>
                <w:szCs w:val="21"/>
                <w:lang w:eastAsia="zh-CN"/>
                <w14:ligatures w14:val="none"/>
              </w:rPr>
              <w:t>者、为参赛者提供支持保障、</w:t>
            </w:r>
            <w:r>
              <w:rPr>
                <w:rFonts w:hint="eastAsia" w:ascii="仿宋" w:hAnsi="仿宋" w:eastAsia="仿宋" w:cs="仿宋"/>
                <w:color w:val="FF0000"/>
                <w:spacing w:val="15"/>
                <w:kern w:val="0"/>
                <w:sz w:val="21"/>
                <w:szCs w:val="21"/>
                <w:lang w:val="en-US" w:eastAsia="zh-CN"/>
                <w14:ligatures w14:val="none"/>
              </w:rPr>
              <w:t>承担创作赛道初赛或复赛评审、协办支持大赛等贡献情况）</w:t>
            </w:r>
          </w:p>
        </w:tc>
      </w:tr>
      <w:tr w14:paraId="141B15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5" w:hRule="atLeast"/>
        </w:trPr>
        <w:tc>
          <w:tcPr>
            <w:tcW w:w="1290" w:type="dxa"/>
            <w:vAlign w:val="center"/>
          </w:tcPr>
          <w:p w14:paraId="5AACFD3B">
            <w:pPr>
              <w:jc w:val="center"/>
              <w:rPr>
                <w:rFonts w:hint="default" w:ascii="仿宋_GB2312" w:eastAsia="仿宋_GB2312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szCs w:val="24"/>
                <w:lang w:val="en-US" w:eastAsia="zh-CN"/>
              </w:rPr>
              <w:t>参赛单位确认及盖章</w:t>
            </w:r>
          </w:p>
        </w:tc>
        <w:tc>
          <w:tcPr>
            <w:tcW w:w="7875" w:type="dxa"/>
            <w:gridSpan w:val="5"/>
            <w:vAlign w:val="center"/>
          </w:tcPr>
          <w:p w14:paraId="000645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60" w:line="360" w:lineRule="auto"/>
              <w:ind w:firstLine="480" w:firstLineChars="200"/>
              <w:jc w:val="both"/>
              <w:textAlignment w:val="auto"/>
              <w:rPr>
                <w:rFonts w:hint="default" w:ascii="仿宋_GB2312" w:eastAsia="仿宋_GB2312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b w:val="0"/>
                <w:bCs w:val="0"/>
                <w:sz w:val="24"/>
                <w:szCs w:val="24"/>
                <w:lang w:val="en-US" w:eastAsia="zh-CN"/>
              </w:rPr>
              <w:t>上述情况属实。</w:t>
            </w:r>
          </w:p>
          <w:p w14:paraId="53F455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60" w:line="360" w:lineRule="auto"/>
              <w:jc w:val="center"/>
              <w:textAlignment w:val="auto"/>
              <w:rPr>
                <w:rFonts w:hint="eastAsia" w:ascii="仿宋_GB2312" w:eastAsia="仿宋_GB2312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b w:val="0"/>
                <w:bCs w:val="0"/>
                <w:sz w:val="24"/>
                <w:szCs w:val="24"/>
                <w:lang w:val="en-US" w:eastAsia="zh-CN"/>
              </w:rPr>
              <w:t xml:space="preserve">                        （</w:t>
            </w:r>
            <w:r>
              <w:rPr>
                <w:rFonts w:hint="eastAsia" w:ascii="仿宋" w:hAnsi="仿宋" w:eastAsia="仿宋" w:cs="仿宋"/>
                <w:spacing w:val="15"/>
                <w:kern w:val="0"/>
                <w:sz w:val="21"/>
                <w:szCs w:val="21"/>
                <w14:ligatures w14:val="none"/>
              </w:rPr>
              <w:t>公章</w:t>
            </w:r>
            <w:r>
              <w:rPr>
                <w:rFonts w:hint="eastAsia" w:ascii="仿宋_GB2312" w:eastAsia="仿宋_GB2312"/>
                <w:b w:val="0"/>
                <w:bCs w:val="0"/>
                <w:sz w:val="24"/>
                <w:szCs w:val="24"/>
                <w:lang w:val="en-US" w:eastAsia="zh-CN"/>
              </w:rPr>
              <w:t>）</w:t>
            </w:r>
          </w:p>
          <w:p w14:paraId="2ACA42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60" w:line="360" w:lineRule="auto"/>
              <w:jc w:val="right"/>
              <w:textAlignment w:val="auto"/>
              <w:rPr>
                <w:rFonts w:hint="eastAsia" w:ascii="仿宋_GB2312" w:eastAsia="仿宋_GB2312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5"/>
                <w:kern w:val="0"/>
                <w:sz w:val="21"/>
                <w:szCs w:val="21"/>
                <w:lang w:val="en-US" w:eastAsia="zh-CN"/>
                <w14:ligatures w14:val="none"/>
              </w:rPr>
              <w:t xml:space="preserve">时间：    年  月  日 </w:t>
            </w:r>
          </w:p>
        </w:tc>
      </w:tr>
    </w:tbl>
    <w:p w14:paraId="6C5DA042">
      <w:pPr>
        <w:jc w:val="left"/>
        <w:rPr>
          <w:rFonts w:hint="default" w:ascii="仿宋_GB2312" w:eastAsia="仿宋_GB2312"/>
          <w:b w:val="0"/>
          <w:bCs w:val="0"/>
          <w:sz w:val="24"/>
          <w:szCs w:val="24"/>
          <w:lang w:val="en-US" w:eastAsia="zh-CN"/>
        </w:rPr>
      </w:pPr>
    </w:p>
    <w:p w14:paraId="0AACD321"/>
    <w:sectPr>
      <w:footerReference r:id="rId5" w:type="default"/>
      <w:pgSz w:w="11906" w:h="16838"/>
      <w:pgMar w:top="1440" w:right="1440" w:bottom="1440" w:left="1440" w:header="708" w:footer="708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9A0CCDC">
    <w:pPr>
      <w:pStyle w:val="5"/>
      <w:tabs>
        <w:tab w:val="clear" w:pos="4153"/>
        <w:tab w:val="clear" w:pos="8306"/>
      </w:tabs>
    </w:pPr>
    <w:r>
      <mc:AlternateContent>
        <mc:Choice Requires="wps">
          <w:drawing>
            <wp:anchor distT="0" distB="0" distL="0" distR="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_x0000_s204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1DED773">
                          <w:pPr>
                            <w:pStyle w:val="5"/>
                            <w:tabs>
                              <w:tab w:val="clear" w:pos="4153"/>
                              <w:tab w:val="clear" w:pos="8306"/>
                            </w:tabs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  <w:p w14:paraId="1CFC2FF2"/>
                        <w:p w14:paraId="11C8103D"/>
                      </w:txbxContent>
                    </wps:txbx>
                    <wps:bodyPr rot="0" vert="horz" wrap="square" lIns="91440" tIns="45720" rIns="91440" bIns="45720" anchor="t" anchorCtr="0"/>
                  </wps:wsp>
                </a:graphicData>
              </a:graphic>
            </wp:anchor>
          </w:drawing>
        </mc:Choice>
        <mc:Fallback>
          <w:pict>
            <v:rect id="_x0000_s2049" o:spid="_x0000_s1026" o:spt="1" style="position:absolute;left:0pt;margin-top:0pt;height:144pt;width:144pt;mso-position-horizontal:center;mso-position-horizontal-relative:margin;z-index:251659264;mso-width-relative:page;mso-height-relative:page;" filled="f" stroked="f" coordsize="21600,21600" o:gfxdata="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">
              <v:fill on="f" focussize="0,0"/>
              <v:stroke on="f"/>
              <v:imagedata o:title=""/>
              <o:lock v:ext="edit" aspectratio="f"/>
              <v:textbox>
                <w:txbxContent>
                  <w:p w14:paraId="41DED773">
                    <w:pPr>
                      <w:pStyle w:val="5"/>
                      <w:tabs>
                        <w:tab w:val="clear" w:pos="4153"/>
                        <w:tab w:val="clear" w:pos="8306"/>
                      </w:tabs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  <w:p w14:paraId="1CFC2FF2"/>
                  <w:p w14:paraId="11C8103D"/>
                </w:txbxContent>
              </v:textbox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val="bestFit" w:percent="17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AFC0AC1"/>
    <w:rsid w:val="0AFC0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0" w:line="240" w:lineRule="auto"/>
      <w:jc w:val="both"/>
    </w:pPr>
    <w:rPr>
      <w:rFonts w:ascii="Calibri" w:hAnsi="Calibri" w:eastAsia="宋体" w:cs="Times New Roman"/>
      <w:kern w:val="0"/>
      <w:sz w:val="21"/>
      <w:szCs w:val="22"/>
      <w:lang w:val="en-US" w:eastAsia="zh-CN" w:bidi="ar-SA"/>
      <w14:ligatures w14:val="none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网格型1"/>
    <w:basedOn w:val="2"/>
    <w:qFormat/>
    <w:uiPriority w:val="0"/>
    <w:pPr>
      <w:widowControl w:val="0"/>
      <w:spacing w:after="0" w:line="240" w:lineRule="auto"/>
      <w:jc w:val="both"/>
    </w:pPr>
    <w:rPr>
      <w:rFonts w:ascii="Times New Roman" w:hAnsi="Times New Roman" w:eastAsia="宋体" w:cs="Times New Roman"/>
      <w:kern w:val="0"/>
      <w:sz w:val="20"/>
      <w:szCs w:val="20"/>
      <w14:ligatures w14:val="none"/>
    </w:rPr>
    <w:tblPr>
      <w:tblCellMar>
        <w:left w:w="0" w:type="dxa"/>
        <w:right w:w="0" w:type="dxa"/>
      </w:tblCellMar>
    </w:tblPr>
  </w:style>
  <w:style w:type="paragraph" w:customStyle="1" w:styleId="5">
    <w:name w:val="页脚1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2026-07-01T21:02:00Z</dcterms:created>
  <dc:creator>唐远清</dc:creator>
  <cp:lastModifiedBy>唐远清</cp:lastModifiedBy>
  <dcterms:modified xsi:type="dcterms:W3CDTF">2026-07-01T21:02:55Z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96111B8738D340998DEC7DFA5097399C_11</vt:lpwstr>
  </property>
  <property fmtid="{D5CDD505-2E9C-101B-9397-08002B2CF9AE}" pid="4" name="KSOTemplateDocerSaveRecord">
    <vt:lpwstr>eyJoZGlkIjoiYjA0ZjkwZWE4OTAyOGNjNmY2YzRkNDFhMTk1NjNiMzgiLCJ1c2VySWQiOiI1ODE0MjMzODgifQ==</vt:lpwstr>
  </property>
</Properties>
</file>